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13856" w:type="dxa"/>
        <w:tblLook w:val="04A0" w:firstRow="1" w:lastRow="0" w:firstColumn="1" w:lastColumn="0" w:noHBand="0" w:noVBand="1"/>
      </w:tblPr>
      <w:tblGrid>
        <w:gridCol w:w="6232"/>
        <w:gridCol w:w="4962"/>
        <w:gridCol w:w="2662"/>
      </w:tblGrid>
      <w:tr w:rsidR="00DB3C03" w:rsidRPr="001A72C8" w14:paraId="3C340730" w14:textId="77777777" w:rsidTr="00033F79">
        <w:tc>
          <w:tcPr>
            <w:tcW w:w="13856" w:type="dxa"/>
            <w:gridSpan w:val="3"/>
            <w:shd w:val="clear" w:color="auto" w:fill="C2D69B"/>
          </w:tcPr>
          <w:p w14:paraId="75AB0036" w14:textId="77777777" w:rsidR="00DB3C03" w:rsidRPr="001A72C8" w:rsidRDefault="00DB3C03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A72C8">
              <w:rPr>
                <w:rFonts w:ascii="Times New Roman" w:eastAsia="Calibri" w:hAnsi="Times New Roman" w:cs="Times New Roman"/>
                <w:b/>
                <w:lang w:val="bg-BG"/>
              </w:rPr>
              <w:t>ПРИНЦИП 5.</w:t>
            </w:r>
            <w:r w:rsidRPr="001A72C8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1A72C8">
              <w:rPr>
                <w:rFonts w:ascii="Times New Roman" w:eastAsia="Calibri" w:hAnsi="Times New Roman" w:cs="Times New Roman"/>
                <w:b/>
                <w:lang w:val="bg-BG"/>
              </w:rPr>
              <w:t>ВЪРХОВЕНСТВО НА ЗАКОНА</w:t>
            </w:r>
          </w:p>
        </w:tc>
      </w:tr>
      <w:tr w:rsidR="00927A8F" w:rsidRPr="001A72C8" w14:paraId="1382CB6F" w14:textId="77777777" w:rsidTr="00E41420">
        <w:tc>
          <w:tcPr>
            <w:tcW w:w="11194" w:type="dxa"/>
            <w:gridSpan w:val="2"/>
            <w:shd w:val="clear" w:color="auto" w:fill="FFFFFF"/>
          </w:tcPr>
          <w:p w14:paraId="330481BF" w14:textId="77777777" w:rsidR="00927A8F" w:rsidRPr="001A72C8" w:rsidRDefault="00927A8F" w:rsidP="00927A8F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 w:rsidRPr="001A72C8"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14:paraId="4EF256E6" w14:textId="77777777" w:rsidR="00927A8F" w:rsidRPr="001A72C8" w:rsidRDefault="00927A8F" w:rsidP="00927A8F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A72C8">
              <w:rPr>
                <w:rFonts w:ascii="Times New Roman" w:eastAsia="Calibri" w:hAnsi="Times New Roman" w:cs="Times New Roman"/>
                <w:b/>
                <w:lang w:val="bg-BG"/>
              </w:rPr>
              <w:t xml:space="preserve">Мнение </w:t>
            </w:r>
          </w:p>
          <w:p w14:paraId="41FC9F94" w14:textId="77777777" w:rsidR="00927A8F" w:rsidRPr="001A72C8" w:rsidRDefault="00927A8F" w:rsidP="00927A8F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DB3C03" w:rsidRPr="001A72C8" w14:paraId="24C59C5F" w14:textId="77777777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14:paraId="1BC30C8F" w14:textId="77777777" w:rsidR="00DB3C03" w:rsidRPr="001A72C8" w:rsidRDefault="00DB3C03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A72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1. Местните власти спазват закона и съдебните решения.</w:t>
            </w:r>
          </w:p>
        </w:tc>
      </w:tr>
      <w:tr w:rsidR="00DB3C03" w:rsidRPr="001A72C8" w14:paraId="1F69554D" w14:textId="77777777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14:paraId="4C0CBADC" w14:textId="77777777" w:rsidR="00DB3C03" w:rsidRPr="001A72C8" w:rsidRDefault="00DB3C03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1A72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1. Общината се съобразява с всички приложими закони и регулации (подзаконови актове).</w:t>
            </w:r>
          </w:p>
        </w:tc>
      </w:tr>
      <w:tr w:rsidR="00927A8F" w:rsidRPr="001A72C8" w14:paraId="2A5D0F47" w14:textId="77777777" w:rsidTr="000F4E24">
        <w:tc>
          <w:tcPr>
            <w:tcW w:w="11194" w:type="dxa"/>
            <w:gridSpan w:val="2"/>
          </w:tcPr>
          <w:p w14:paraId="24B76674" w14:textId="53380B00" w:rsidR="00A9064B" w:rsidRPr="001A72C8" w:rsidRDefault="00A9064B" w:rsidP="00033F79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</w:pPr>
            <w:r w:rsidRPr="001A72C8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>В Община Мездра са разработени и приети правила и разпоредби, които гарантират прилагането на Принцип 5</w:t>
            </w:r>
            <w:r w:rsidRPr="001A72C8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 xml:space="preserve">. </w:t>
            </w:r>
            <w:r w:rsidRPr="001A72C8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>Приетите  правила и разпоредби са в съответствие с предвидените от националното и европейското законодателство процедури и се прилагат компетентно и  безпристрастно (с малки изключения като Закона за обществените поръчки).</w:t>
            </w:r>
          </w:p>
          <w:p w14:paraId="26FA3A79" w14:textId="519FC256" w:rsidR="00927A8F" w:rsidRPr="001A72C8" w:rsidRDefault="00781558" w:rsidP="00033F79">
            <w:pPr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1A72C8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 xml:space="preserve">Доказателствата имат съществен </w:t>
            </w:r>
            <w:r w:rsidR="00A9064B" w:rsidRPr="001A72C8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>но не</w:t>
            </w:r>
            <w:r w:rsidRPr="001A72C8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 xml:space="preserve"> всеобхватен ефект</w:t>
            </w:r>
          </w:p>
        </w:tc>
        <w:tc>
          <w:tcPr>
            <w:tcW w:w="2662" w:type="dxa"/>
          </w:tcPr>
          <w:p w14:paraId="49891BAD" w14:textId="77777777" w:rsidR="00781558" w:rsidRPr="001A72C8" w:rsidRDefault="00781558" w:rsidP="00781558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1A72C8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Положително мнение (+)</w:t>
            </w:r>
          </w:p>
          <w:p w14:paraId="68A20314" w14:textId="78EF2E16" w:rsidR="00927A8F" w:rsidRPr="001A72C8" w:rsidRDefault="00781558" w:rsidP="00781558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1A72C8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Д</w:t>
            </w:r>
          </w:p>
        </w:tc>
      </w:tr>
      <w:tr w:rsidR="00DB3C03" w:rsidRPr="001A72C8" w14:paraId="13A21398" w14:textId="77777777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14:paraId="4F1FD7AE" w14:textId="77777777" w:rsidR="00DB3C03" w:rsidRPr="001A72C8" w:rsidRDefault="00DB3C03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1A72C8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Индикатор 2. Общината публично оповестява съдебни решения или санкции на законова основа за извършени от нея правонарушения, съществени за местната общност.</w:t>
            </w:r>
          </w:p>
        </w:tc>
      </w:tr>
      <w:tr w:rsidR="00927A8F" w:rsidRPr="001A72C8" w14:paraId="0940CB15" w14:textId="77777777" w:rsidTr="00376A6B">
        <w:tc>
          <w:tcPr>
            <w:tcW w:w="11194" w:type="dxa"/>
            <w:gridSpan w:val="2"/>
            <w:shd w:val="clear" w:color="auto" w:fill="FFFFFF"/>
          </w:tcPr>
          <w:p w14:paraId="6111D439" w14:textId="159BCC25" w:rsidR="00A9064B" w:rsidRPr="001A72C8" w:rsidRDefault="004D1DCD" w:rsidP="004D1DCD">
            <w:pPr>
              <w:tabs>
                <w:tab w:val="left" w:pos="492"/>
              </w:tabs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</w:pPr>
            <w:r w:rsidRPr="001A72C8">
              <w:rPr>
                <w:rFonts w:ascii="Times New Roman" w:hAnsi="Times New Roman" w:cs="Times New Roman"/>
                <w:noProof/>
                <w:sz w:val="21"/>
                <w:szCs w:val="21"/>
                <w:lang w:val="bg-BG"/>
              </w:rPr>
              <w:t xml:space="preserve">Прилага се </w:t>
            </w:r>
            <w:r w:rsidR="00C616F1">
              <w:rPr>
                <w:rFonts w:ascii="Times New Roman" w:hAnsi="Times New Roman" w:cs="Times New Roman"/>
                <w:noProof/>
                <w:sz w:val="21"/>
                <w:szCs w:val="21"/>
                <w:lang w:val="bg-BG"/>
              </w:rPr>
              <w:t xml:space="preserve">добре </w:t>
            </w:r>
            <w:r w:rsidRPr="001A72C8">
              <w:rPr>
                <w:rFonts w:ascii="Times New Roman" w:hAnsi="Times New Roman" w:cs="Times New Roman"/>
                <w:noProof/>
                <w:sz w:val="21"/>
                <w:szCs w:val="21"/>
                <w:lang w:val="bg-BG"/>
              </w:rPr>
              <w:t>функционираща процедура за разглеждане на оплаквания, свързана с работата на местните органи и предоставянето на публични услуги. Има доказателства, че и</w:t>
            </w:r>
            <w:proofErr w:type="spellStart"/>
            <w:r w:rsidRPr="001A72C8">
              <w:rPr>
                <w:rFonts w:ascii="Times New Roman" w:hAnsi="Times New Roman" w:cs="Times New Roman"/>
                <w:iCs/>
                <w:sz w:val="21"/>
                <w:szCs w:val="21"/>
                <w:lang w:val="bg-BG"/>
              </w:rPr>
              <w:t>нформацията</w:t>
            </w:r>
            <w:proofErr w:type="spellEnd"/>
            <w:r w:rsidRPr="001A72C8">
              <w:rPr>
                <w:rFonts w:ascii="Times New Roman" w:hAnsi="Times New Roman" w:cs="Times New Roman"/>
                <w:iCs/>
                <w:sz w:val="21"/>
                <w:szCs w:val="21"/>
                <w:lang w:val="bg-BG"/>
              </w:rPr>
              <w:t xml:space="preserve"> относно сигналите  и предложенията, подадени към общината, както и предприетите действия във връзка с тях, се предоставя на разположение на служителите, изборните представители и гражданите</w:t>
            </w:r>
            <w:r w:rsidRPr="001A72C8">
              <w:rPr>
                <w:rFonts w:ascii="Times New Roman" w:hAnsi="Times New Roman" w:cs="Times New Roman"/>
                <w:iCs/>
                <w:sz w:val="21"/>
                <w:szCs w:val="21"/>
                <w:lang w:val="bg-BG"/>
              </w:rPr>
              <w:t>.</w:t>
            </w:r>
          </w:p>
          <w:p w14:paraId="4BD6587A" w14:textId="4EC90E0F" w:rsidR="00927A8F" w:rsidRPr="001A72C8" w:rsidRDefault="00781558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1"/>
                <w:szCs w:val="21"/>
                <w:lang w:val="bg-BG"/>
              </w:rPr>
            </w:pPr>
            <w:r w:rsidRPr="001A72C8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 xml:space="preserve">Доказателствата имат съществен </w:t>
            </w:r>
            <w:r w:rsidR="00A9064B" w:rsidRPr="001A72C8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>но не</w:t>
            </w:r>
            <w:r w:rsidRPr="001A72C8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 xml:space="preserve"> всеобхватен ефект</w:t>
            </w:r>
          </w:p>
        </w:tc>
        <w:tc>
          <w:tcPr>
            <w:tcW w:w="2662" w:type="dxa"/>
            <w:shd w:val="clear" w:color="auto" w:fill="FFFFFF"/>
          </w:tcPr>
          <w:p w14:paraId="4391680E" w14:textId="77777777" w:rsidR="00781558" w:rsidRPr="001A72C8" w:rsidRDefault="00781558" w:rsidP="00781558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1A72C8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Положително мнение (+)</w:t>
            </w:r>
          </w:p>
          <w:p w14:paraId="790D2B3D" w14:textId="0AC801D3" w:rsidR="00927A8F" w:rsidRPr="001A72C8" w:rsidRDefault="00781558" w:rsidP="00781558">
            <w:pPr>
              <w:jc w:val="center"/>
              <w:rPr>
                <w:rFonts w:ascii="Times New Roman" w:eastAsia="Calibri" w:hAnsi="Times New Roman" w:cs="Times New Roman"/>
                <w:b/>
                <w:iCs/>
                <w:sz w:val="21"/>
                <w:szCs w:val="21"/>
                <w:lang w:val="bg-BG"/>
              </w:rPr>
            </w:pPr>
            <w:r w:rsidRPr="001A72C8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Д</w:t>
            </w:r>
          </w:p>
        </w:tc>
      </w:tr>
      <w:tr w:rsidR="00DB3C03" w:rsidRPr="001A72C8" w14:paraId="5BA6F45F" w14:textId="77777777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14:paraId="15BBAB4A" w14:textId="77777777" w:rsidR="00DB3C03" w:rsidRPr="001A72C8" w:rsidRDefault="00DB3C03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1A72C8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ДЕЙНОСТ 2. Правилата и разпоредбите се приемат в съответствие с процедурите, предвидени в закона, и се прилагат безпристрастно.</w:t>
            </w:r>
          </w:p>
        </w:tc>
      </w:tr>
      <w:tr w:rsidR="00DB3C03" w:rsidRPr="001A72C8" w14:paraId="403D8009" w14:textId="77777777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14:paraId="2EF9CD16" w14:textId="77777777" w:rsidR="00DB3C03" w:rsidRPr="001A72C8" w:rsidRDefault="00DB3C03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A72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1A72C8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Правилата и разпоредбите се приемат в съответствие с процедурите, предвидени в закона.</w:t>
            </w:r>
          </w:p>
        </w:tc>
      </w:tr>
      <w:tr w:rsidR="00927A8F" w:rsidRPr="001A72C8" w14:paraId="5581FA6C" w14:textId="77777777" w:rsidTr="003652FB">
        <w:tc>
          <w:tcPr>
            <w:tcW w:w="11194" w:type="dxa"/>
            <w:gridSpan w:val="2"/>
            <w:shd w:val="clear" w:color="auto" w:fill="FFFFFF"/>
          </w:tcPr>
          <w:p w14:paraId="5CE79A87" w14:textId="226AAFB6" w:rsidR="004F4921" w:rsidRPr="001A72C8" w:rsidRDefault="004F492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</w:pPr>
            <w:r w:rsidRPr="001A72C8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>Община Мездра е предоставила доказателства, че правилата и разпоредбите се приемат съобразно изискуемите от законите процедури</w:t>
            </w:r>
            <w:r w:rsidRPr="001A72C8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 xml:space="preserve">, но има неактуални текстове. </w:t>
            </w:r>
          </w:p>
          <w:p w14:paraId="1265B835" w14:textId="29E15A53" w:rsidR="00927A8F" w:rsidRPr="001A72C8" w:rsidRDefault="00781558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1A72C8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 xml:space="preserve">Доказателствата имат съществен </w:t>
            </w:r>
            <w:r w:rsidR="004F4921" w:rsidRPr="001A72C8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>но не</w:t>
            </w:r>
            <w:r w:rsidRPr="001A72C8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 xml:space="preserve"> всеобхватен ефект</w:t>
            </w:r>
          </w:p>
        </w:tc>
        <w:tc>
          <w:tcPr>
            <w:tcW w:w="2662" w:type="dxa"/>
            <w:shd w:val="clear" w:color="auto" w:fill="FFFFFF"/>
          </w:tcPr>
          <w:p w14:paraId="0E4721C6" w14:textId="77777777" w:rsidR="00781558" w:rsidRPr="001A72C8" w:rsidRDefault="00781558" w:rsidP="00781558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1A72C8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Положително мнение (+)</w:t>
            </w:r>
          </w:p>
          <w:p w14:paraId="6358820C" w14:textId="4552DFD1" w:rsidR="00927A8F" w:rsidRPr="001A72C8" w:rsidRDefault="00781558" w:rsidP="00781558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1A72C8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Д</w:t>
            </w:r>
          </w:p>
        </w:tc>
      </w:tr>
      <w:tr w:rsidR="00DB3C03" w:rsidRPr="001A72C8" w14:paraId="64A501A6" w14:textId="77777777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14:paraId="7670E8EF" w14:textId="77777777" w:rsidR="00DB3C03" w:rsidRPr="001A72C8" w:rsidRDefault="00DB3C03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A72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4. Правилата и разпоредбите се прилагат безпристрастно.</w:t>
            </w:r>
          </w:p>
        </w:tc>
      </w:tr>
      <w:tr w:rsidR="00927A8F" w:rsidRPr="001A72C8" w14:paraId="26FDDB5E" w14:textId="77777777" w:rsidTr="003A15FB">
        <w:tc>
          <w:tcPr>
            <w:tcW w:w="11194" w:type="dxa"/>
            <w:gridSpan w:val="2"/>
            <w:shd w:val="clear" w:color="auto" w:fill="FFFFFF"/>
          </w:tcPr>
          <w:p w14:paraId="2D987351" w14:textId="4C8CC1B8" w:rsidR="004F4921" w:rsidRPr="001A72C8" w:rsidRDefault="004F492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</w:pPr>
            <w:r w:rsidRPr="001A72C8">
              <w:rPr>
                <w:rFonts w:ascii="Times New Roman" w:hAnsi="Times New Roman" w:cs="Times New Roman"/>
                <w:color w:val="00000A"/>
                <w:sz w:val="21"/>
                <w:szCs w:val="21"/>
                <w:shd w:val="clear" w:color="auto" w:fill="FFFFFF"/>
                <w:lang w:val="bg-BG"/>
              </w:rPr>
              <w:t xml:space="preserve">Община Мездра е приложила доказателства за разработени „Етичен кодекс“, „Харта на клиента и стандарти за обслужване на гражданите“ и „Вътрешни правила за организация на АО“, но само в Етичния кодекс се визира безпристрастното отношение, което е част от седемте принципа за поведението на общинските служители. </w:t>
            </w:r>
            <w:r w:rsidRPr="001A72C8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shd w:val="clear" w:color="auto" w:fill="FFFFFF"/>
                <w:lang w:val="bg-BG"/>
              </w:rPr>
              <w:t>Общината не е приложила доказателство как прилага на практика приетите правила и разпоредби, но доказателства могат да се намерят в уеб страницата на общината.</w:t>
            </w:r>
          </w:p>
          <w:p w14:paraId="293D1BA4" w14:textId="4BE57AA0" w:rsidR="00927A8F" w:rsidRPr="001A72C8" w:rsidRDefault="00781558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1A72C8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 xml:space="preserve">Доказателствата имат съществен </w:t>
            </w:r>
            <w:r w:rsidR="004F4921" w:rsidRPr="001A72C8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>но не</w:t>
            </w:r>
            <w:r w:rsidRPr="001A72C8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 xml:space="preserve"> всеобхватен ефект</w:t>
            </w:r>
          </w:p>
        </w:tc>
        <w:tc>
          <w:tcPr>
            <w:tcW w:w="2662" w:type="dxa"/>
            <w:shd w:val="clear" w:color="auto" w:fill="FFFFFF"/>
          </w:tcPr>
          <w:p w14:paraId="1DC45DDB" w14:textId="77777777" w:rsidR="00781558" w:rsidRPr="001A72C8" w:rsidRDefault="00781558" w:rsidP="00781558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1A72C8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Положително мнение (+)</w:t>
            </w:r>
          </w:p>
          <w:p w14:paraId="285A305B" w14:textId="5FDF79FD" w:rsidR="00927A8F" w:rsidRPr="001A72C8" w:rsidRDefault="00781558" w:rsidP="00781558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1A72C8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Д</w:t>
            </w:r>
          </w:p>
        </w:tc>
      </w:tr>
      <w:tr w:rsidR="00B24FF9" w:rsidRPr="001A72C8" w14:paraId="30B14400" w14:textId="77777777" w:rsidTr="00962F83">
        <w:tc>
          <w:tcPr>
            <w:tcW w:w="6232" w:type="dxa"/>
            <w:shd w:val="clear" w:color="auto" w:fill="F7CAAC" w:themeFill="accent2" w:themeFillTint="66"/>
          </w:tcPr>
          <w:p w14:paraId="73D5637C" w14:textId="77777777" w:rsidR="00B24FF9" w:rsidRPr="001A72C8" w:rsidRDefault="00B24FF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A72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7624" w:type="dxa"/>
            <w:gridSpan w:val="2"/>
            <w:shd w:val="clear" w:color="auto" w:fill="F7CAAC" w:themeFill="accent2" w:themeFillTint="66"/>
          </w:tcPr>
          <w:p w14:paraId="00073CB9" w14:textId="0416BB97" w:rsidR="00B24FF9" w:rsidRPr="001A72C8" w:rsidRDefault="00B24FF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A72C8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Принципа се прилага - Заверка без резерви (</w:t>
            </w:r>
            <w:r w:rsidRPr="001A72C8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3</w:t>
            </w:r>
            <w:r w:rsidRPr="001A72C8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,</w:t>
            </w:r>
            <w:r w:rsidRPr="001A72C8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00</w:t>
            </w:r>
            <w:r w:rsidRPr="001A72C8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)</w:t>
            </w:r>
          </w:p>
        </w:tc>
      </w:tr>
    </w:tbl>
    <w:p w14:paraId="1B8A6FB9" w14:textId="77777777" w:rsidR="00246FD8" w:rsidRPr="001A72C8" w:rsidRDefault="00246FD8"/>
    <w:sectPr w:rsidR="00246FD8" w:rsidRPr="001A72C8" w:rsidSect="00EF3B8D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961EBB" w14:textId="77777777" w:rsidR="00A04D7E" w:rsidRDefault="00A04D7E" w:rsidP="00927A8F">
      <w:pPr>
        <w:spacing w:after="0" w:line="240" w:lineRule="auto"/>
      </w:pPr>
      <w:r>
        <w:separator/>
      </w:r>
    </w:p>
  </w:endnote>
  <w:endnote w:type="continuationSeparator" w:id="0">
    <w:p w14:paraId="50C0580F" w14:textId="77777777" w:rsidR="00A04D7E" w:rsidRDefault="00A04D7E" w:rsidP="00927A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415E4C" w14:textId="77777777" w:rsidR="00A04D7E" w:rsidRDefault="00A04D7E" w:rsidP="00927A8F">
      <w:pPr>
        <w:spacing w:after="0" w:line="240" w:lineRule="auto"/>
      </w:pPr>
      <w:r>
        <w:separator/>
      </w:r>
    </w:p>
  </w:footnote>
  <w:footnote w:type="continuationSeparator" w:id="0">
    <w:p w14:paraId="2D969CC4" w14:textId="77777777" w:rsidR="00A04D7E" w:rsidRDefault="00A04D7E" w:rsidP="00927A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5E86BF" w14:textId="77777777" w:rsidR="00927A8F" w:rsidRPr="00927A8F" w:rsidRDefault="00927A8F" w:rsidP="00927A8F">
    <w:pPr>
      <w:pStyle w:val="Header"/>
      <w:jc w:val="right"/>
      <w:rPr>
        <w:rFonts w:ascii="Times New Roman" w:hAnsi="Times New Roman" w:cs="Times New Roman"/>
        <w:b/>
        <w:sz w:val="24"/>
        <w:szCs w:val="24"/>
      </w:rPr>
    </w:pPr>
    <w:r w:rsidRPr="00927A8F">
      <w:rPr>
        <w:rFonts w:ascii="Times New Roman" w:hAnsi="Times New Roman" w:cs="Times New Roman"/>
        <w:b/>
        <w:sz w:val="24"/>
        <w:szCs w:val="24"/>
      </w:rPr>
      <w:t xml:space="preserve">КОНТРОЛЕН ЛИСТ № </w:t>
    </w:r>
    <w:r>
      <w:rPr>
        <w:rFonts w:ascii="Times New Roman" w:hAnsi="Times New Roman" w:cs="Times New Roman"/>
        <w:b/>
        <w:sz w:val="24"/>
        <w:szCs w:val="24"/>
      </w:rPr>
      <w:t>5</w:t>
    </w:r>
  </w:p>
  <w:p w14:paraId="05642714" w14:textId="77777777" w:rsidR="00927A8F" w:rsidRDefault="00927A8F">
    <w:pPr>
      <w:pStyle w:val="Header"/>
    </w:pPr>
  </w:p>
  <w:p w14:paraId="6E3BEE00" w14:textId="77777777" w:rsidR="00927A8F" w:rsidRDefault="00927A8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B8D"/>
    <w:rsid w:val="001A72C8"/>
    <w:rsid w:val="00246FD8"/>
    <w:rsid w:val="004D1DCD"/>
    <w:rsid w:val="004F4921"/>
    <w:rsid w:val="00522652"/>
    <w:rsid w:val="00781558"/>
    <w:rsid w:val="00927A8F"/>
    <w:rsid w:val="00A04D7E"/>
    <w:rsid w:val="00A9064B"/>
    <w:rsid w:val="00B24FF9"/>
    <w:rsid w:val="00C616F1"/>
    <w:rsid w:val="00DB3C03"/>
    <w:rsid w:val="00EF3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8C8C1C8"/>
  <w15:chartTrackingRefBased/>
  <w15:docId w15:val="{6B867AE2-7DD1-47AB-9C0F-E5824607A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3C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F3B8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27A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7A8F"/>
  </w:style>
  <w:style w:type="paragraph" w:styleId="Footer">
    <w:name w:val="footer"/>
    <w:basedOn w:val="Normal"/>
    <w:link w:val="FooterChar"/>
    <w:uiPriority w:val="99"/>
    <w:unhideWhenUsed/>
    <w:rsid w:val="00927A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7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Edward La Farge</cp:lastModifiedBy>
  <cp:revision>12</cp:revision>
  <dcterms:created xsi:type="dcterms:W3CDTF">2020-01-17T08:31:00Z</dcterms:created>
  <dcterms:modified xsi:type="dcterms:W3CDTF">2020-08-17T02:10:00Z</dcterms:modified>
</cp:coreProperties>
</file>